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80" w:rsidRPr="00BC0183" w:rsidRDefault="000761EF" w:rsidP="00BC0183">
      <w:pPr>
        <w:jc w:val="center"/>
        <w:rPr>
          <w:sz w:val="28"/>
          <w:szCs w:val="28"/>
        </w:rPr>
      </w:pPr>
      <w:r w:rsidRPr="00BC0183">
        <w:rPr>
          <w:sz w:val="28"/>
          <w:szCs w:val="28"/>
        </w:rPr>
        <w:t>Уважаемые собственники офисных помещений и паркингов БЦ «</w:t>
      </w:r>
      <w:proofErr w:type="spellStart"/>
      <w:r w:rsidRPr="00BC0183">
        <w:rPr>
          <w:sz w:val="28"/>
          <w:szCs w:val="28"/>
          <w:lang w:val="en-US"/>
        </w:rPr>
        <w:t>SetlCenter</w:t>
      </w:r>
      <w:proofErr w:type="spellEnd"/>
      <w:r w:rsidRPr="00BC0183">
        <w:rPr>
          <w:sz w:val="28"/>
          <w:szCs w:val="28"/>
        </w:rPr>
        <w:t>»</w:t>
      </w:r>
    </w:p>
    <w:p w:rsidR="000761EF" w:rsidRDefault="000761EF"/>
    <w:p w:rsidR="000761EF" w:rsidRDefault="00601213" w:rsidP="00F123BD">
      <w:pPr>
        <w:ind w:left="709"/>
      </w:pPr>
      <w:r>
        <w:t>Администрация</w:t>
      </w:r>
      <w:r w:rsidR="000761EF">
        <w:t xml:space="preserve"> кооператива считает необходимым сделать несколько пояснений к квитанции, выставленной за </w:t>
      </w:r>
      <w:r w:rsidR="00310EAF">
        <w:t>июнь</w:t>
      </w:r>
      <w:r w:rsidR="000761EF" w:rsidRPr="00522C69">
        <w:rPr>
          <w:color w:val="FF0000"/>
        </w:rPr>
        <w:t xml:space="preserve"> </w:t>
      </w:r>
      <w:r w:rsidR="000761EF">
        <w:t xml:space="preserve">2018 </w:t>
      </w:r>
      <w:proofErr w:type="gramStart"/>
      <w:r w:rsidR="000761EF">
        <w:t>г. :</w:t>
      </w:r>
      <w:proofErr w:type="gramEnd"/>
    </w:p>
    <w:p w:rsidR="00353580" w:rsidRDefault="00A51E47" w:rsidP="00353580">
      <w:pPr>
        <w:pStyle w:val="a3"/>
        <w:numPr>
          <w:ilvl w:val="0"/>
          <w:numId w:val="1"/>
        </w:numPr>
        <w:rPr>
          <w:sz w:val="24"/>
          <w:szCs w:val="24"/>
        </w:rPr>
      </w:pPr>
      <w:r w:rsidRPr="00F123BD">
        <w:rPr>
          <w:sz w:val="24"/>
          <w:szCs w:val="24"/>
        </w:rPr>
        <w:t>Тепло.</w:t>
      </w:r>
    </w:p>
    <w:p w:rsidR="00E12C9E" w:rsidRPr="00353580" w:rsidRDefault="00353580" w:rsidP="0035358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В нашей квитанции за </w:t>
      </w:r>
      <w:r w:rsidR="00310EAF">
        <w:rPr>
          <w:sz w:val="24"/>
          <w:szCs w:val="24"/>
        </w:rPr>
        <w:t>июнь</w:t>
      </w:r>
      <w:r>
        <w:rPr>
          <w:sz w:val="24"/>
          <w:szCs w:val="24"/>
        </w:rPr>
        <w:t xml:space="preserve"> с</w:t>
      </w:r>
      <w:r w:rsidR="000761EF">
        <w:t>у</w:t>
      </w:r>
      <w:r w:rsidR="00A51E47">
        <w:t>мма</w:t>
      </w:r>
      <w:r w:rsidR="000761EF">
        <w:t xml:space="preserve">, выставленная </w:t>
      </w:r>
      <w:r w:rsidR="000761EF" w:rsidRPr="00F123BD">
        <w:t xml:space="preserve">поставщиком услуги </w:t>
      </w:r>
      <w:r w:rsidR="00F123BD">
        <w:t>«</w:t>
      </w:r>
      <w:proofErr w:type="spellStart"/>
      <w:r w:rsidR="00F123BD">
        <w:t>Интекс</w:t>
      </w:r>
      <w:proofErr w:type="spellEnd"/>
      <w:r w:rsidR="00F123BD">
        <w:t xml:space="preserve"> </w:t>
      </w:r>
      <w:proofErr w:type="spellStart"/>
      <w:r w:rsidR="00F123BD">
        <w:t>Лайн</w:t>
      </w:r>
      <w:proofErr w:type="spellEnd"/>
      <w:r w:rsidR="00F123BD">
        <w:t xml:space="preserve">» </w:t>
      </w:r>
      <w:r w:rsidR="00A51E47" w:rsidRPr="00F123BD">
        <w:t xml:space="preserve">за </w:t>
      </w:r>
      <w:r>
        <w:t xml:space="preserve">тепловую энергию потребленную БЦ в течении </w:t>
      </w:r>
      <w:r w:rsidR="00310EAF">
        <w:t>мая</w:t>
      </w:r>
      <w:r w:rsidR="009F16AD" w:rsidRPr="00F123BD">
        <w:t xml:space="preserve"> 201</w:t>
      </w:r>
      <w:r w:rsidR="008B3181">
        <w:t>8</w:t>
      </w:r>
      <w:r w:rsidR="009F16AD" w:rsidRPr="00F123BD">
        <w:t xml:space="preserve"> г.</w:t>
      </w:r>
      <w:r w:rsidR="00A51E47" w:rsidRPr="00F123BD">
        <w:t xml:space="preserve"> </w:t>
      </w:r>
      <w:r w:rsidR="000761EF" w:rsidRPr="00F123BD">
        <w:t>и подтвержденная счетом-</w:t>
      </w:r>
      <w:proofErr w:type="gramStart"/>
      <w:r w:rsidR="000761EF" w:rsidRPr="00F123BD">
        <w:t xml:space="preserve">фактурой </w:t>
      </w:r>
      <w:r w:rsidR="00A51E47" w:rsidRPr="00F123BD">
        <w:t xml:space="preserve"> №</w:t>
      </w:r>
      <w:proofErr w:type="gramEnd"/>
      <w:r w:rsidR="009F16AD" w:rsidRPr="00F123BD">
        <w:t xml:space="preserve"> </w:t>
      </w:r>
      <w:r w:rsidR="00E353F7">
        <w:t>1180</w:t>
      </w:r>
      <w:r w:rsidR="00310EAF">
        <w:t>5</w:t>
      </w:r>
      <w:r w:rsidR="00E353F7">
        <w:t>0</w:t>
      </w:r>
      <w:r w:rsidR="00310EAF">
        <w:t>5424</w:t>
      </w:r>
      <w:r w:rsidR="00E353F7">
        <w:t>/60</w:t>
      </w:r>
      <w:r w:rsidR="009F16AD" w:rsidRPr="00522C69">
        <w:rPr>
          <w:color w:val="FF0000"/>
        </w:rPr>
        <w:t xml:space="preserve"> </w:t>
      </w:r>
      <w:r w:rsidR="00A51E47" w:rsidRPr="00522C69">
        <w:rPr>
          <w:color w:val="FF0000"/>
        </w:rPr>
        <w:t xml:space="preserve"> </w:t>
      </w:r>
      <w:r w:rsidR="00A51E47" w:rsidRPr="00F123BD">
        <w:t xml:space="preserve">от </w:t>
      </w:r>
      <w:r w:rsidR="009F16AD" w:rsidRPr="00F123BD">
        <w:t xml:space="preserve"> </w:t>
      </w:r>
      <w:r w:rsidR="00035163" w:rsidRPr="002E628C">
        <w:t>3</w:t>
      </w:r>
      <w:r w:rsidR="00310EAF">
        <w:t>1</w:t>
      </w:r>
      <w:r w:rsidR="009F16AD" w:rsidRPr="002E628C">
        <w:t>.</w:t>
      </w:r>
      <w:r w:rsidR="00EA392D" w:rsidRPr="002E628C">
        <w:t>0</w:t>
      </w:r>
      <w:r w:rsidR="00310EAF">
        <w:t>5</w:t>
      </w:r>
      <w:r w:rsidR="009F16AD" w:rsidRPr="002E628C">
        <w:t>.201</w:t>
      </w:r>
      <w:r w:rsidR="0018177B" w:rsidRPr="002E628C">
        <w:t>8</w:t>
      </w:r>
      <w:r w:rsidR="009F16AD" w:rsidRPr="002E628C">
        <w:t xml:space="preserve"> г.</w:t>
      </w:r>
      <w:r w:rsidR="00EA392D" w:rsidRPr="002E628C">
        <w:t xml:space="preserve"> </w:t>
      </w:r>
      <w:r w:rsidR="00EA392D">
        <w:rPr>
          <w:color w:val="FF0000"/>
        </w:rPr>
        <w:t xml:space="preserve">на сумму </w:t>
      </w:r>
      <w:r w:rsidR="009F16AD" w:rsidRPr="00522C69">
        <w:rPr>
          <w:color w:val="FF0000"/>
        </w:rPr>
        <w:t xml:space="preserve"> </w:t>
      </w:r>
      <w:r w:rsidR="00310EAF">
        <w:rPr>
          <w:color w:val="FF0000"/>
        </w:rPr>
        <w:t>70675,10</w:t>
      </w:r>
      <w:r w:rsidRPr="00522C69">
        <w:rPr>
          <w:color w:val="FF0000"/>
        </w:rPr>
        <w:t xml:space="preserve"> </w:t>
      </w:r>
      <w:r>
        <w:t xml:space="preserve">руб.  </w:t>
      </w:r>
      <w:r w:rsidR="000761EF">
        <w:t>делится н</w:t>
      </w:r>
      <w:r>
        <w:t xml:space="preserve">а общую площадь здания 20833,9кв.м., что составляет </w:t>
      </w:r>
      <w:r w:rsidR="00310EAF">
        <w:t>3,3923</w:t>
      </w:r>
      <w:r w:rsidRPr="00522C69">
        <w:rPr>
          <w:color w:val="FF0000"/>
        </w:rPr>
        <w:t xml:space="preserve"> </w:t>
      </w:r>
      <w:proofErr w:type="spellStart"/>
      <w:r>
        <w:t>руб</w:t>
      </w:r>
      <w:proofErr w:type="spellEnd"/>
      <w:r>
        <w:t xml:space="preserve"> /метр</w:t>
      </w:r>
      <w:proofErr w:type="gramStart"/>
      <w:r>
        <w:t>.</w:t>
      </w:r>
      <w:proofErr w:type="gramEnd"/>
      <w:r w:rsidRPr="00353580">
        <w:t xml:space="preserve"> </w:t>
      </w:r>
      <w:r>
        <w:t>и умножается на площадь</w:t>
      </w:r>
      <w:r w:rsidRPr="00227569">
        <w:t xml:space="preserve"> вашего офиса</w:t>
      </w:r>
      <w:r>
        <w:t>.</w:t>
      </w:r>
    </w:p>
    <w:p w:rsidR="00E12C9E" w:rsidRDefault="00A51E47" w:rsidP="00A51E47">
      <w:pPr>
        <w:pStyle w:val="a3"/>
        <w:numPr>
          <w:ilvl w:val="0"/>
          <w:numId w:val="1"/>
        </w:numPr>
        <w:ind w:left="709"/>
        <w:rPr>
          <w:sz w:val="24"/>
          <w:szCs w:val="24"/>
        </w:rPr>
      </w:pPr>
      <w:r w:rsidRPr="00F123BD">
        <w:rPr>
          <w:sz w:val="24"/>
          <w:szCs w:val="24"/>
        </w:rPr>
        <w:t>Э</w:t>
      </w:r>
      <w:r w:rsidR="00E12C9E" w:rsidRPr="00F123BD">
        <w:rPr>
          <w:sz w:val="24"/>
          <w:szCs w:val="24"/>
        </w:rPr>
        <w:t>лектроэнерги</w:t>
      </w:r>
      <w:r w:rsidRPr="00F123BD">
        <w:rPr>
          <w:sz w:val="24"/>
          <w:szCs w:val="24"/>
        </w:rPr>
        <w:t>я</w:t>
      </w:r>
      <w:r w:rsidR="00F123BD">
        <w:rPr>
          <w:sz w:val="24"/>
          <w:szCs w:val="24"/>
        </w:rPr>
        <w:t>.</w:t>
      </w:r>
    </w:p>
    <w:p w:rsidR="000121C3" w:rsidRDefault="00E12C9E" w:rsidP="00A51E47">
      <w:pPr>
        <w:ind w:left="709"/>
      </w:pPr>
      <w:r>
        <w:t xml:space="preserve">Из общего количества киловатт </w:t>
      </w:r>
      <w:r w:rsidR="00227569">
        <w:t xml:space="preserve">потребленного нашим зданием за </w:t>
      </w:r>
      <w:r w:rsidR="00310EAF" w:rsidRPr="005F2875">
        <w:t>июнь</w:t>
      </w:r>
      <w:r w:rsidR="00227569" w:rsidRPr="005F2875">
        <w:t xml:space="preserve"> </w:t>
      </w:r>
      <w:r w:rsidR="005B6B2F" w:rsidRPr="005F2875">
        <w:t>(</w:t>
      </w:r>
      <w:r w:rsidR="00310EAF">
        <w:rPr>
          <w:color w:val="FF0000"/>
        </w:rPr>
        <w:t>147625</w:t>
      </w:r>
      <w:r w:rsidR="000121C3" w:rsidRPr="00522C69">
        <w:rPr>
          <w:color w:val="FF0000"/>
        </w:rPr>
        <w:t xml:space="preserve"> </w:t>
      </w:r>
      <w:r w:rsidR="00227569">
        <w:t>квт/ч</w:t>
      </w:r>
      <w:r w:rsidR="005B6B2F">
        <w:t>)</w:t>
      </w:r>
      <w:r w:rsidR="00227569">
        <w:t xml:space="preserve"> вычитается показания счетчика паркинга </w:t>
      </w:r>
      <w:r w:rsidR="005B6B2F">
        <w:t>(</w:t>
      </w:r>
      <w:r w:rsidR="00E353F7">
        <w:t>2</w:t>
      </w:r>
      <w:r w:rsidR="00EA392D">
        <w:t xml:space="preserve"> </w:t>
      </w:r>
      <w:r w:rsidR="00310EAF">
        <w:t>267</w:t>
      </w:r>
      <w:r w:rsidR="000121C3">
        <w:t xml:space="preserve"> </w:t>
      </w:r>
      <w:r w:rsidR="00227569">
        <w:t>квт/ч</w:t>
      </w:r>
      <w:r w:rsidR="005B6B2F">
        <w:t>)</w:t>
      </w:r>
      <w:r w:rsidR="00227569">
        <w:t xml:space="preserve">, показания официального </w:t>
      </w:r>
      <w:proofErr w:type="spellStart"/>
      <w:r w:rsidR="00227569">
        <w:t>субабонента</w:t>
      </w:r>
      <w:proofErr w:type="spellEnd"/>
      <w:r w:rsidR="00227569">
        <w:t xml:space="preserve"> «Автомойка»- </w:t>
      </w:r>
      <w:r w:rsidR="005B6B2F">
        <w:t>(</w:t>
      </w:r>
      <w:r w:rsidR="00310EAF">
        <w:t>1</w:t>
      </w:r>
      <w:r w:rsidR="00E353F7">
        <w:t xml:space="preserve"> 7</w:t>
      </w:r>
      <w:r w:rsidR="00035163">
        <w:t>00</w:t>
      </w:r>
      <w:r w:rsidR="000121C3">
        <w:t xml:space="preserve"> </w:t>
      </w:r>
      <w:r w:rsidR="00227569">
        <w:t>квт/ч</w:t>
      </w:r>
      <w:r w:rsidR="005B6B2F">
        <w:t>)</w:t>
      </w:r>
      <w:r w:rsidR="00227569">
        <w:t>, минус поданные показания по ИПУ</w:t>
      </w:r>
      <w:r w:rsidR="005B6B2F">
        <w:t xml:space="preserve"> (</w:t>
      </w:r>
      <w:r w:rsidR="00310EAF">
        <w:t>79361</w:t>
      </w:r>
      <w:r w:rsidR="000121C3">
        <w:t xml:space="preserve"> </w:t>
      </w:r>
      <w:r w:rsidR="005B6B2F">
        <w:t>квт/ч)</w:t>
      </w:r>
      <w:r w:rsidR="00EA392D">
        <w:t xml:space="preserve"> минус 10 000 квт</w:t>
      </w:r>
      <w:r w:rsidR="005F2875">
        <w:t xml:space="preserve"> </w:t>
      </w:r>
      <w:r w:rsidR="005F2875">
        <w:t>(</w:t>
      </w:r>
      <w:r w:rsidR="005F2875">
        <w:rPr>
          <w:color w:val="FF0000"/>
        </w:rPr>
        <w:t xml:space="preserve">на сумму 78 373 </w:t>
      </w:r>
      <w:proofErr w:type="spellStart"/>
      <w:r w:rsidR="005F2875">
        <w:rPr>
          <w:color w:val="FF0000"/>
        </w:rPr>
        <w:t>руб</w:t>
      </w:r>
      <w:proofErr w:type="spellEnd"/>
      <w:r w:rsidR="005F2875">
        <w:t>)</w:t>
      </w:r>
      <w:r w:rsidR="00EA392D">
        <w:t xml:space="preserve">, оплачиваемый кооперативом по КПУ </w:t>
      </w:r>
      <w:r w:rsidR="00227569">
        <w:t>-  оставшаяся часть</w:t>
      </w:r>
      <w:r w:rsidR="00F31DEA">
        <w:t>-</w:t>
      </w:r>
      <w:r w:rsidR="00227569">
        <w:t xml:space="preserve"> это </w:t>
      </w:r>
      <w:proofErr w:type="gramStart"/>
      <w:r w:rsidR="00227569">
        <w:t>электроэнергия</w:t>
      </w:r>
      <w:proofErr w:type="gramEnd"/>
      <w:r w:rsidR="00227569">
        <w:t xml:space="preserve"> потребленная местами общего пользования</w:t>
      </w:r>
      <w:r w:rsidR="005B6B2F">
        <w:t xml:space="preserve"> (КПУ= </w:t>
      </w:r>
      <w:r w:rsidR="00310EAF">
        <w:t>54 297</w:t>
      </w:r>
      <w:r w:rsidR="000121C3">
        <w:t xml:space="preserve"> </w:t>
      </w:r>
      <w:r w:rsidR="005B6B2F">
        <w:t>квт/ч) наш</w:t>
      </w:r>
      <w:r w:rsidR="005F2875">
        <w:t>его здания</w:t>
      </w:r>
      <w:r w:rsidR="00227569">
        <w:t xml:space="preserve">. </w:t>
      </w:r>
    </w:p>
    <w:p w:rsidR="00353580" w:rsidRDefault="00F31DEA" w:rsidP="00A51E47">
      <w:pPr>
        <w:ind w:left="709"/>
      </w:pPr>
      <w:r w:rsidRPr="00F123BD">
        <w:t xml:space="preserve">Тариф </w:t>
      </w:r>
      <w:r w:rsidR="005F2875">
        <w:rPr>
          <w:color w:val="FF0000"/>
        </w:rPr>
        <w:t xml:space="preserve">7, 8373руб. </w:t>
      </w:r>
      <w:r w:rsidRPr="00F123BD">
        <w:t>за квт/час</w:t>
      </w:r>
      <w:r w:rsidR="005F2875">
        <w:t xml:space="preserve"> </w:t>
      </w:r>
      <w:r w:rsidRPr="00F123BD">
        <w:t>рассчитан по счет-фактуре №</w:t>
      </w:r>
      <w:r w:rsidR="009F16AD" w:rsidRPr="00F123BD">
        <w:t xml:space="preserve"> </w:t>
      </w:r>
      <w:r w:rsidR="00310EAF">
        <w:t>21181050779/21</w:t>
      </w:r>
      <w:r w:rsidR="009F16AD" w:rsidRPr="00522C69">
        <w:rPr>
          <w:color w:val="FF0000"/>
        </w:rPr>
        <w:t xml:space="preserve"> </w:t>
      </w:r>
      <w:r w:rsidR="00EA392D" w:rsidRPr="00E46313">
        <w:t xml:space="preserve">от </w:t>
      </w:r>
      <w:r w:rsidR="00035163" w:rsidRPr="00E46313">
        <w:t>3</w:t>
      </w:r>
      <w:r w:rsidR="00310EAF">
        <w:t>1</w:t>
      </w:r>
      <w:r w:rsidR="00EA392D" w:rsidRPr="00E46313">
        <w:t>.0</w:t>
      </w:r>
      <w:r w:rsidR="00310EAF">
        <w:t>5</w:t>
      </w:r>
      <w:r w:rsidR="00EA392D" w:rsidRPr="00E46313">
        <w:t>.2018 г.</w:t>
      </w:r>
      <w:r w:rsidRPr="00F123BD">
        <w:t xml:space="preserve"> После получения </w:t>
      </w:r>
      <w:r w:rsidRPr="00522C69">
        <w:rPr>
          <w:color w:val="FF0000"/>
        </w:rPr>
        <w:t xml:space="preserve">15-17 </w:t>
      </w:r>
      <w:r w:rsidR="00E353F7">
        <w:rPr>
          <w:color w:val="FF0000"/>
        </w:rPr>
        <w:t>ию</w:t>
      </w:r>
      <w:r w:rsidR="00310EAF">
        <w:rPr>
          <w:color w:val="FF0000"/>
        </w:rPr>
        <w:t>л</w:t>
      </w:r>
      <w:r w:rsidR="00E353F7">
        <w:rPr>
          <w:color w:val="FF0000"/>
        </w:rPr>
        <w:t>я</w:t>
      </w:r>
      <w:r w:rsidRPr="00522C69">
        <w:rPr>
          <w:color w:val="FF0000"/>
        </w:rPr>
        <w:t xml:space="preserve"> </w:t>
      </w:r>
      <w:r w:rsidRPr="00F123BD">
        <w:t xml:space="preserve">оригинальной с/ф за </w:t>
      </w:r>
      <w:r w:rsidR="00310EAF">
        <w:t>июнь</w:t>
      </w:r>
      <w:r w:rsidRPr="00F123BD">
        <w:t xml:space="preserve">, следующая </w:t>
      </w:r>
      <w:r w:rsidRPr="00522C69">
        <w:rPr>
          <w:color w:val="FF0000"/>
        </w:rPr>
        <w:t xml:space="preserve">– </w:t>
      </w:r>
      <w:r w:rsidR="00E353F7">
        <w:rPr>
          <w:color w:val="FF0000"/>
        </w:rPr>
        <w:t>ию</w:t>
      </w:r>
      <w:r w:rsidR="00310EAF">
        <w:rPr>
          <w:color w:val="FF0000"/>
        </w:rPr>
        <w:t>л</w:t>
      </w:r>
      <w:r w:rsidR="00E353F7">
        <w:rPr>
          <w:color w:val="FF0000"/>
        </w:rPr>
        <w:t>ьская</w:t>
      </w:r>
      <w:r w:rsidRPr="00522C69">
        <w:rPr>
          <w:color w:val="FF0000"/>
        </w:rPr>
        <w:t xml:space="preserve"> </w:t>
      </w:r>
      <w:r w:rsidRPr="00F123BD">
        <w:t xml:space="preserve">квитанция будет включать в себя перерасчет стоимости электроэнергии за </w:t>
      </w:r>
      <w:r w:rsidR="00310EAF">
        <w:t>июнь</w:t>
      </w:r>
      <w:r w:rsidR="00EA392D">
        <w:t>.</w:t>
      </w:r>
      <w:r w:rsidR="005B6B2F" w:rsidRPr="00F123BD">
        <w:t xml:space="preserve">  </w:t>
      </w:r>
    </w:p>
    <w:p w:rsidR="00E12C9E" w:rsidRPr="00F123BD" w:rsidRDefault="00353580" w:rsidP="00A51E47">
      <w:pPr>
        <w:ind w:left="709"/>
      </w:pPr>
      <w:r>
        <w:t xml:space="preserve">Электричество паркинга </w:t>
      </w:r>
      <w:r w:rsidR="00E353F7">
        <w:t>2</w:t>
      </w:r>
      <w:r w:rsidR="00EA392D">
        <w:t xml:space="preserve"> </w:t>
      </w:r>
      <w:r w:rsidR="00310EAF">
        <w:t>267</w:t>
      </w:r>
      <w:r w:rsidR="000121C3">
        <w:t xml:space="preserve"> </w:t>
      </w:r>
      <w:r>
        <w:t>квт/час/290 мест</w:t>
      </w:r>
      <w:r w:rsidR="00F8180D">
        <w:t xml:space="preserve">* тариф </w:t>
      </w:r>
      <w:r w:rsidR="00F8180D" w:rsidRPr="00522C69">
        <w:rPr>
          <w:color w:val="FF0000"/>
        </w:rPr>
        <w:t xml:space="preserve">7, </w:t>
      </w:r>
      <w:r w:rsidR="00310EAF">
        <w:rPr>
          <w:color w:val="FF0000"/>
        </w:rPr>
        <w:t>8373</w:t>
      </w:r>
      <w:r w:rsidR="00F8180D" w:rsidRPr="00522C69">
        <w:rPr>
          <w:color w:val="FF0000"/>
        </w:rPr>
        <w:t xml:space="preserve"> </w:t>
      </w:r>
      <w:r>
        <w:t>=</w:t>
      </w:r>
      <w:r w:rsidR="00F8180D">
        <w:t xml:space="preserve"> </w:t>
      </w:r>
      <w:r w:rsidR="00310EAF">
        <w:t>61,27</w:t>
      </w:r>
      <w:r w:rsidR="00387A0B" w:rsidRPr="00522C69">
        <w:rPr>
          <w:color w:val="FF0000"/>
        </w:rPr>
        <w:t xml:space="preserve"> </w:t>
      </w:r>
      <w:r w:rsidR="00F8180D">
        <w:t>руб</w:t>
      </w:r>
      <w:r>
        <w:t>.</w:t>
      </w:r>
      <w:r w:rsidR="005B6B2F" w:rsidRPr="00F123BD">
        <w:t xml:space="preserve"> </w:t>
      </w:r>
    </w:p>
    <w:p w:rsidR="00F123BD" w:rsidRDefault="00F123BD" w:rsidP="00A51E47">
      <w:pPr>
        <w:pStyle w:val="a3"/>
        <w:numPr>
          <w:ilvl w:val="0"/>
          <w:numId w:val="1"/>
        </w:numPr>
        <w:ind w:left="709"/>
      </w:pPr>
      <w:r>
        <w:t>Дополнительные расходы.</w:t>
      </w:r>
    </w:p>
    <w:p w:rsidR="00A51E47" w:rsidRPr="00F123BD" w:rsidRDefault="0037648B" w:rsidP="00F123BD">
      <w:pPr>
        <w:pStyle w:val="a3"/>
        <w:ind w:left="709"/>
      </w:pPr>
      <w:r w:rsidRPr="00F123BD">
        <w:t>В течени</w:t>
      </w:r>
      <w:r w:rsidR="00E353F7">
        <w:t>е</w:t>
      </w:r>
      <w:r w:rsidRPr="00F123BD">
        <w:t xml:space="preserve"> </w:t>
      </w:r>
      <w:r w:rsidR="00682D3C">
        <w:t>июня</w:t>
      </w:r>
      <w:r w:rsidRPr="00F123BD">
        <w:t xml:space="preserve"> </w:t>
      </w:r>
      <w:r w:rsidRPr="00601213">
        <w:rPr>
          <w:u w:val="single"/>
        </w:rPr>
        <w:t>из доходов от эксплуатации МОП</w:t>
      </w:r>
      <w:r w:rsidRPr="00F123BD">
        <w:t xml:space="preserve"> </w:t>
      </w:r>
      <w:r w:rsidR="00F123BD" w:rsidRPr="00F123BD">
        <w:t xml:space="preserve">ОЭПК </w:t>
      </w:r>
      <w:r w:rsidR="00F123BD">
        <w:t xml:space="preserve">оплатил </w:t>
      </w:r>
      <w:r w:rsidRPr="00F123BD">
        <w:t>следующие работы и закупки:</w:t>
      </w:r>
    </w:p>
    <w:p w:rsidR="0037648B" w:rsidRPr="00F123BD" w:rsidRDefault="00310EAF" w:rsidP="00364D6A">
      <w:pPr>
        <w:pStyle w:val="a3"/>
        <w:numPr>
          <w:ilvl w:val="0"/>
          <w:numId w:val="2"/>
        </w:numPr>
      </w:pPr>
      <w:r>
        <w:t>Ремонт порталов</w:t>
      </w:r>
      <w:r w:rsidR="005F2875">
        <w:t xml:space="preserve"> во входных группах</w:t>
      </w:r>
      <w:r>
        <w:t xml:space="preserve"> 30 334 </w:t>
      </w:r>
      <w:proofErr w:type="spellStart"/>
      <w:r>
        <w:t>руб</w:t>
      </w:r>
      <w:proofErr w:type="spellEnd"/>
    </w:p>
    <w:p w:rsidR="00DE7E0F" w:rsidRDefault="005F2875" w:rsidP="00DE7E0F">
      <w:pPr>
        <w:pStyle w:val="a3"/>
        <w:numPr>
          <w:ilvl w:val="0"/>
          <w:numId w:val="2"/>
        </w:numPr>
      </w:pPr>
      <w:r>
        <w:t>Плата и р</w:t>
      </w:r>
      <w:r w:rsidR="00682D3C">
        <w:t xml:space="preserve">емонтные работы по </w:t>
      </w:r>
      <w:r>
        <w:t xml:space="preserve">её </w:t>
      </w:r>
      <w:r w:rsidR="00682D3C">
        <w:t>замене на лифте 16 616,21</w:t>
      </w:r>
      <w:r w:rsidR="005240F2">
        <w:t xml:space="preserve"> руб</w:t>
      </w:r>
      <w:bookmarkStart w:id="0" w:name="_GoBack"/>
      <w:bookmarkEnd w:id="0"/>
    </w:p>
    <w:p w:rsidR="005240F2" w:rsidRPr="00F123BD" w:rsidRDefault="005240F2" w:rsidP="005240F2"/>
    <w:p w:rsidR="00DE7E0F" w:rsidRPr="00F123BD" w:rsidRDefault="00F123BD" w:rsidP="00DE7E0F">
      <w:r w:rsidRPr="00F123BD">
        <w:t xml:space="preserve">                              </w:t>
      </w:r>
      <w:r w:rsidR="00DE7E0F" w:rsidRPr="00F123BD">
        <w:t xml:space="preserve"> ИТОГО </w:t>
      </w:r>
      <w:r>
        <w:t xml:space="preserve">дополнительных расходов на сумму </w:t>
      </w:r>
      <w:r w:rsidR="00682D3C">
        <w:t>46 950,21</w:t>
      </w:r>
      <w:r w:rsidR="00DE7E0F" w:rsidRPr="00F123BD">
        <w:t xml:space="preserve"> </w:t>
      </w:r>
      <w:proofErr w:type="spellStart"/>
      <w:r w:rsidR="00DE7E0F" w:rsidRPr="00F123BD">
        <w:t>руб</w:t>
      </w:r>
      <w:proofErr w:type="spellEnd"/>
    </w:p>
    <w:p w:rsidR="00DE7E0F" w:rsidRPr="00BC0183" w:rsidRDefault="00DE7E0F" w:rsidP="00BC0183">
      <w:pPr>
        <w:jc w:val="right"/>
        <w:rPr>
          <w:sz w:val="28"/>
          <w:szCs w:val="28"/>
          <w:highlight w:val="yellow"/>
        </w:rPr>
      </w:pPr>
    </w:p>
    <w:p w:rsidR="00DE7E0F" w:rsidRPr="00522C69" w:rsidRDefault="00DE7E0F" w:rsidP="00DE7E0F">
      <w:pPr>
        <w:rPr>
          <w:highlight w:val="yellow"/>
        </w:rPr>
      </w:pPr>
    </w:p>
    <w:sectPr w:rsidR="00DE7E0F" w:rsidRPr="0052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74626"/>
    <w:multiLevelType w:val="hybridMultilevel"/>
    <w:tmpl w:val="AA6E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A372B"/>
    <w:multiLevelType w:val="hybridMultilevel"/>
    <w:tmpl w:val="50C6530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EF"/>
    <w:rsid w:val="000121C3"/>
    <w:rsid w:val="000200BD"/>
    <w:rsid w:val="00024378"/>
    <w:rsid w:val="00035163"/>
    <w:rsid w:val="00057433"/>
    <w:rsid w:val="000761EF"/>
    <w:rsid w:val="000772A6"/>
    <w:rsid w:val="00150DD0"/>
    <w:rsid w:val="0018177B"/>
    <w:rsid w:val="00227569"/>
    <w:rsid w:val="002E628C"/>
    <w:rsid w:val="00310EAF"/>
    <w:rsid w:val="00353580"/>
    <w:rsid w:val="0037648B"/>
    <w:rsid w:val="00387A0B"/>
    <w:rsid w:val="003A7C1F"/>
    <w:rsid w:val="00522C69"/>
    <w:rsid w:val="005240F2"/>
    <w:rsid w:val="00532219"/>
    <w:rsid w:val="005B6B2F"/>
    <w:rsid w:val="005F2875"/>
    <w:rsid w:val="00601213"/>
    <w:rsid w:val="00682D3C"/>
    <w:rsid w:val="006B32AE"/>
    <w:rsid w:val="0071356F"/>
    <w:rsid w:val="00745EB5"/>
    <w:rsid w:val="007E7FE0"/>
    <w:rsid w:val="008240BA"/>
    <w:rsid w:val="00875F0F"/>
    <w:rsid w:val="00896CF6"/>
    <w:rsid w:val="008B3181"/>
    <w:rsid w:val="008C7D9E"/>
    <w:rsid w:val="009F16AD"/>
    <w:rsid w:val="00A51E47"/>
    <w:rsid w:val="00BA4634"/>
    <w:rsid w:val="00BC0183"/>
    <w:rsid w:val="00CE1F80"/>
    <w:rsid w:val="00CE6CCF"/>
    <w:rsid w:val="00DE7E0F"/>
    <w:rsid w:val="00E12C9E"/>
    <w:rsid w:val="00E353F7"/>
    <w:rsid w:val="00E46313"/>
    <w:rsid w:val="00E74751"/>
    <w:rsid w:val="00EA392D"/>
    <w:rsid w:val="00F02464"/>
    <w:rsid w:val="00F123BD"/>
    <w:rsid w:val="00F31DEA"/>
    <w:rsid w:val="00F8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95DC"/>
  <w15:chartTrackingRefBased/>
  <w15:docId w15:val="{C0777375-230F-4977-959C-92937679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RePack by Diakov</cp:lastModifiedBy>
  <cp:revision>2</cp:revision>
  <dcterms:created xsi:type="dcterms:W3CDTF">2018-07-10T09:13:00Z</dcterms:created>
  <dcterms:modified xsi:type="dcterms:W3CDTF">2018-07-10T09:13:00Z</dcterms:modified>
</cp:coreProperties>
</file>